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>附件</w:t>
      </w:r>
      <w:r>
        <w:rPr>
          <w:rFonts w:ascii="黑体" w:hAnsi="宋体" w:eastAsia="黑体" w:cs="黑体"/>
          <w:color w:val="000000"/>
          <w:kern w:val="0"/>
          <w:sz w:val="28"/>
          <w:szCs w:val="28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长沙市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2015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年中小学职称评审材料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分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学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科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统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计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表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22"/>
        </w:rPr>
        <w:t>单位</w:t>
      </w:r>
      <w:r>
        <w:rPr>
          <w:rStyle w:val="5"/>
        </w:rPr>
        <w:t>(</w:t>
      </w:r>
      <w:r>
        <w:rPr>
          <w:rStyle w:val="6"/>
          <w:rFonts w:hint="eastAsia"/>
        </w:rPr>
        <w:t>盖章</w:t>
      </w:r>
      <w:r>
        <w:rPr>
          <w:rStyle w:val="5"/>
        </w:rPr>
        <w:t>)</w:t>
      </w:r>
      <w:r>
        <w:rPr>
          <w:rStyle w:val="6"/>
          <w:rFonts w:hint="eastAsia"/>
        </w:rPr>
        <w:t>：</w:t>
      </w:r>
    </w:p>
    <w:tbl>
      <w:tblPr>
        <w:tblStyle w:val="4"/>
        <w:tblW w:w="87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1042"/>
        <w:gridCol w:w="1229"/>
        <w:gridCol w:w="1229"/>
        <w:gridCol w:w="1042"/>
        <w:gridCol w:w="1042"/>
        <w:gridCol w:w="1042"/>
        <w:gridCol w:w="10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科目</w:t>
            </w:r>
          </w:p>
        </w:tc>
        <w:tc>
          <w:tcPr>
            <w:tcW w:w="2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中专系列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3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中小学系列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助讲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正高级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中级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文科类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语文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历史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理科类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艺体类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音乐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综合类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心理学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通用技术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1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exact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849" w:h="16781"/>
      <w:pgMar w:top="1440" w:right="1803" w:bottom="1440" w:left="1803" w:header="851" w:footer="992" w:gutter="0"/>
      <w:pgNumType w:fmt="numberInDash"/>
      <w:cols w:space="0" w:num="1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9 -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jhyYPLAQAAeQMAAA4AAAAAAAAAAQAgAAAAHgEAAGRycy9lMm9E&#10;b2MueG1sUEsFBgAAAAAGAAYAWQEAAFs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9 -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375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3"/>
    <w:uiPriority w:val="99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2016-11-02T02:02:16Z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